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64" w:rsidRPr="00912D5B" w:rsidRDefault="00354864" w:rsidP="00354864">
      <w:pPr>
        <w:pStyle w:val="Nagwek1"/>
        <w:spacing w:line="360" w:lineRule="auto"/>
        <w:jc w:val="center"/>
        <w:rPr>
          <w:color w:val="FF0000"/>
          <w:sz w:val="56"/>
          <w:szCs w:val="56"/>
        </w:rPr>
      </w:pPr>
      <w:r w:rsidRPr="00354864">
        <w:rPr>
          <w:sz w:val="56"/>
          <w:szCs w:val="56"/>
        </w:rPr>
        <w:t>WYNIKI WSPÓŁZAWODNICTWA W ZBIÓRCE BATERII</w:t>
      </w:r>
      <w:r>
        <w:rPr>
          <w:sz w:val="56"/>
          <w:szCs w:val="56"/>
        </w:rPr>
        <w:t xml:space="preserve"> – </w:t>
      </w:r>
      <w:r w:rsidR="00E132C4">
        <w:rPr>
          <w:color w:val="FF0000"/>
          <w:sz w:val="56"/>
          <w:szCs w:val="56"/>
        </w:rPr>
        <w:t>I 2017</w:t>
      </w:r>
    </w:p>
    <w:p w:rsidR="00354864" w:rsidRPr="00912D5B" w:rsidRDefault="00912D5B" w:rsidP="00354864">
      <w:pPr>
        <w:pStyle w:val="Tekstpodstawowy2"/>
        <w:rPr>
          <w:b/>
          <w:bCs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902335</wp:posOffset>
            </wp:positionV>
            <wp:extent cx="1866900" cy="2076450"/>
            <wp:effectExtent l="19050" t="0" r="0" b="0"/>
            <wp:wrapNone/>
            <wp:docPr id="9" name="Obraz 1" descr="Znalezione obrazy dla zapytania zbiórka bater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biórka bateri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864" w:rsidRPr="00912D5B">
        <w:rPr>
          <w:sz w:val="44"/>
          <w:szCs w:val="44"/>
        </w:rPr>
        <w:t xml:space="preserve">    Przypominamy, że konkurs międzygrupowy </w:t>
      </w:r>
      <w:r>
        <w:rPr>
          <w:sz w:val="44"/>
          <w:szCs w:val="44"/>
        </w:rPr>
        <w:t xml:space="preserve">                </w:t>
      </w:r>
      <w:r w:rsidR="00354864" w:rsidRPr="00912D5B">
        <w:rPr>
          <w:sz w:val="44"/>
          <w:szCs w:val="44"/>
        </w:rPr>
        <w:t>w zbiórce baterii trwa do połowy</w:t>
      </w:r>
      <w:r>
        <w:rPr>
          <w:sz w:val="44"/>
          <w:szCs w:val="44"/>
        </w:rPr>
        <w:t xml:space="preserve">  </w:t>
      </w:r>
      <w:r w:rsidR="00354864" w:rsidRPr="00912D5B">
        <w:rPr>
          <w:sz w:val="44"/>
          <w:szCs w:val="44"/>
        </w:rPr>
        <w:t xml:space="preserve">czerwca 2017 r. </w:t>
      </w:r>
    </w:p>
    <w:p w:rsidR="00354864" w:rsidRDefault="00354864" w:rsidP="00354864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ela-Siatka"/>
        <w:tblW w:w="0" w:type="auto"/>
        <w:tblInd w:w="2660" w:type="dxa"/>
        <w:tblLook w:val="04A0"/>
      </w:tblPr>
      <w:tblGrid>
        <w:gridCol w:w="2029"/>
        <w:gridCol w:w="3071"/>
        <w:gridCol w:w="1338"/>
      </w:tblGrid>
      <w:tr w:rsidR="00354864" w:rsidRPr="00912D5B" w:rsidTr="00912D5B">
        <w:tc>
          <w:tcPr>
            <w:tcW w:w="2029" w:type="dxa"/>
          </w:tcPr>
          <w:p w:rsidR="00354864" w:rsidRPr="00912D5B" w:rsidRDefault="0035486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2D5B">
              <w:rPr>
                <w:b/>
                <w:bCs/>
                <w:sz w:val="28"/>
                <w:szCs w:val="28"/>
              </w:rPr>
              <w:t>MIEJSCE I</w:t>
            </w:r>
          </w:p>
        </w:tc>
        <w:tc>
          <w:tcPr>
            <w:tcW w:w="3071" w:type="dxa"/>
          </w:tcPr>
          <w:p w:rsidR="00354864" w:rsidRPr="00912D5B" w:rsidRDefault="0035486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2D5B">
              <w:rPr>
                <w:b/>
                <w:bCs/>
                <w:sz w:val="28"/>
                <w:szCs w:val="28"/>
              </w:rPr>
              <w:t>GR.II  „</w:t>
            </w:r>
            <w:proofErr w:type="spellStart"/>
            <w:r w:rsidRPr="00912D5B">
              <w:rPr>
                <w:b/>
                <w:bCs/>
                <w:sz w:val="28"/>
                <w:szCs w:val="28"/>
              </w:rPr>
              <w:t>Gumisie</w:t>
            </w:r>
            <w:proofErr w:type="spellEnd"/>
            <w:r w:rsidRPr="00912D5B">
              <w:rPr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338" w:type="dxa"/>
          </w:tcPr>
          <w:p w:rsidR="00354864" w:rsidRPr="00912D5B" w:rsidRDefault="00E132C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  <w:r w:rsidR="00354864" w:rsidRPr="00912D5B">
              <w:rPr>
                <w:b/>
                <w:bCs/>
                <w:sz w:val="28"/>
                <w:szCs w:val="28"/>
              </w:rPr>
              <w:t xml:space="preserve"> </w:t>
            </w:r>
            <w:r w:rsidR="00912D5B" w:rsidRPr="00912D5B">
              <w:rPr>
                <w:b/>
                <w:bCs/>
                <w:sz w:val="28"/>
                <w:szCs w:val="28"/>
              </w:rPr>
              <w:t>kg</w:t>
            </w:r>
          </w:p>
        </w:tc>
      </w:tr>
      <w:tr w:rsidR="00354864" w:rsidRPr="00912D5B" w:rsidTr="00912D5B">
        <w:tc>
          <w:tcPr>
            <w:tcW w:w="2029" w:type="dxa"/>
          </w:tcPr>
          <w:p w:rsidR="00354864" w:rsidRPr="00912D5B" w:rsidRDefault="0035486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2D5B">
              <w:rPr>
                <w:b/>
                <w:bCs/>
                <w:sz w:val="28"/>
                <w:szCs w:val="28"/>
              </w:rPr>
              <w:t>MIEJSCE II</w:t>
            </w:r>
          </w:p>
        </w:tc>
        <w:tc>
          <w:tcPr>
            <w:tcW w:w="3071" w:type="dxa"/>
          </w:tcPr>
          <w:p w:rsidR="00354864" w:rsidRPr="00912D5B" w:rsidRDefault="0035486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2D5B">
              <w:rPr>
                <w:b/>
                <w:bCs/>
                <w:sz w:val="28"/>
                <w:szCs w:val="28"/>
              </w:rPr>
              <w:t>GR.III  „Smerfy”</w:t>
            </w:r>
          </w:p>
        </w:tc>
        <w:tc>
          <w:tcPr>
            <w:tcW w:w="1338" w:type="dxa"/>
          </w:tcPr>
          <w:p w:rsidR="00354864" w:rsidRPr="00912D5B" w:rsidRDefault="00E132C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="00912D5B" w:rsidRPr="00912D5B">
              <w:rPr>
                <w:b/>
                <w:bCs/>
                <w:sz w:val="28"/>
                <w:szCs w:val="28"/>
              </w:rPr>
              <w:t xml:space="preserve"> kg</w:t>
            </w:r>
          </w:p>
        </w:tc>
      </w:tr>
      <w:tr w:rsidR="00354864" w:rsidRPr="00912D5B" w:rsidTr="00912D5B">
        <w:tc>
          <w:tcPr>
            <w:tcW w:w="2029" w:type="dxa"/>
          </w:tcPr>
          <w:p w:rsidR="00354864" w:rsidRPr="00912D5B" w:rsidRDefault="0035486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2D5B">
              <w:rPr>
                <w:b/>
                <w:bCs/>
                <w:sz w:val="28"/>
                <w:szCs w:val="28"/>
              </w:rPr>
              <w:t>MIEJSCE III</w:t>
            </w:r>
          </w:p>
        </w:tc>
        <w:tc>
          <w:tcPr>
            <w:tcW w:w="3071" w:type="dxa"/>
          </w:tcPr>
          <w:p w:rsidR="00354864" w:rsidRPr="00912D5B" w:rsidRDefault="0035486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2D5B">
              <w:rPr>
                <w:b/>
                <w:bCs/>
                <w:sz w:val="28"/>
                <w:szCs w:val="28"/>
              </w:rPr>
              <w:t>GR.I „Krasnoludki”</w:t>
            </w:r>
          </w:p>
        </w:tc>
        <w:tc>
          <w:tcPr>
            <w:tcW w:w="1338" w:type="dxa"/>
          </w:tcPr>
          <w:p w:rsidR="00354864" w:rsidRPr="00912D5B" w:rsidRDefault="00912D5B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2D5B">
              <w:rPr>
                <w:b/>
                <w:bCs/>
                <w:sz w:val="28"/>
                <w:szCs w:val="28"/>
              </w:rPr>
              <w:t>2</w:t>
            </w:r>
            <w:r w:rsidR="00E132C4">
              <w:rPr>
                <w:b/>
                <w:bCs/>
                <w:sz w:val="28"/>
                <w:szCs w:val="28"/>
              </w:rPr>
              <w:t>5</w:t>
            </w:r>
            <w:r w:rsidRPr="00912D5B">
              <w:rPr>
                <w:b/>
                <w:bCs/>
                <w:sz w:val="28"/>
                <w:szCs w:val="28"/>
              </w:rPr>
              <w:t xml:space="preserve"> kg</w:t>
            </w:r>
          </w:p>
        </w:tc>
      </w:tr>
      <w:tr w:rsidR="00354864" w:rsidRPr="00912D5B" w:rsidTr="00912D5B">
        <w:tc>
          <w:tcPr>
            <w:tcW w:w="2029" w:type="dxa"/>
          </w:tcPr>
          <w:p w:rsidR="00354864" w:rsidRPr="00912D5B" w:rsidRDefault="0035486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2D5B">
              <w:rPr>
                <w:b/>
                <w:bCs/>
                <w:sz w:val="28"/>
                <w:szCs w:val="28"/>
              </w:rPr>
              <w:t>MIEJSCE IV</w:t>
            </w:r>
          </w:p>
        </w:tc>
        <w:tc>
          <w:tcPr>
            <w:tcW w:w="3071" w:type="dxa"/>
          </w:tcPr>
          <w:p w:rsidR="00354864" w:rsidRPr="00912D5B" w:rsidRDefault="0035486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2D5B">
              <w:rPr>
                <w:b/>
                <w:bCs/>
                <w:sz w:val="28"/>
                <w:szCs w:val="28"/>
              </w:rPr>
              <w:t>GR.IV</w:t>
            </w:r>
            <w:r w:rsidR="008505FE">
              <w:rPr>
                <w:b/>
                <w:bCs/>
                <w:sz w:val="28"/>
                <w:szCs w:val="28"/>
              </w:rPr>
              <w:t xml:space="preserve"> </w:t>
            </w:r>
            <w:r w:rsidRPr="00912D5B">
              <w:rPr>
                <w:b/>
                <w:bCs/>
                <w:sz w:val="28"/>
                <w:szCs w:val="28"/>
              </w:rPr>
              <w:t>„Kangurki”</w:t>
            </w:r>
          </w:p>
        </w:tc>
        <w:tc>
          <w:tcPr>
            <w:tcW w:w="1338" w:type="dxa"/>
          </w:tcPr>
          <w:p w:rsidR="00354864" w:rsidRPr="00912D5B" w:rsidRDefault="00E132C4" w:rsidP="00354864">
            <w:pPr>
              <w:pStyle w:val="Tekstpodstawowy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912D5B" w:rsidRPr="00912D5B">
              <w:rPr>
                <w:b/>
                <w:bCs/>
                <w:sz w:val="28"/>
                <w:szCs w:val="28"/>
              </w:rPr>
              <w:t xml:space="preserve"> kg</w:t>
            </w:r>
          </w:p>
        </w:tc>
      </w:tr>
    </w:tbl>
    <w:p w:rsidR="00354864" w:rsidRPr="00912D5B" w:rsidRDefault="00354864" w:rsidP="00354864">
      <w:pPr>
        <w:rPr>
          <w:sz w:val="28"/>
          <w:szCs w:val="28"/>
        </w:rPr>
      </w:pPr>
      <w:r w:rsidRPr="00912D5B">
        <w:rPr>
          <w:sz w:val="28"/>
          <w:szCs w:val="28"/>
        </w:rPr>
        <w:t xml:space="preserve">                                                 </w:t>
      </w:r>
    </w:p>
    <w:p w:rsidR="00354864" w:rsidRPr="00912D5B" w:rsidRDefault="00354864" w:rsidP="00354864">
      <w:r w:rsidRPr="00912D5B">
        <w:t xml:space="preserve">                                                                </w:t>
      </w:r>
      <w:r w:rsidR="00912D5B">
        <w:t xml:space="preserve">                    </w:t>
      </w:r>
      <w:r w:rsidRPr="00912D5B">
        <w:rPr>
          <w:b/>
          <w:bCs/>
        </w:rPr>
        <w:t xml:space="preserve">Koordynator akcji: Wanda </w:t>
      </w:r>
      <w:proofErr w:type="spellStart"/>
      <w:r w:rsidRPr="00912D5B">
        <w:rPr>
          <w:b/>
          <w:bCs/>
        </w:rPr>
        <w:t>Dynkwald</w:t>
      </w:r>
      <w:proofErr w:type="spellEnd"/>
    </w:p>
    <w:p w:rsidR="00354864" w:rsidRDefault="00354864" w:rsidP="00354864"/>
    <w:p w:rsidR="0030664A" w:rsidRDefault="00354864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6858000</wp:posOffset>
            </wp:positionV>
            <wp:extent cx="2505075" cy="2781300"/>
            <wp:effectExtent l="19050" t="0" r="9525" b="0"/>
            <wp:wrapNone/>
            <wp:docPr id="8" name="Obraz 13" descr="http://www.swietokrzyskipn.org.pl/wp/wp-content/uploads/2008/12/zbieramy_bate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www.swietokrzyskipn.org.pl/wp/wp-content/uploads/2008/12/zbieramy_bateri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6858000</wp:posOffset>
            </wp:positionV>
            <wp:extent cx="2505075" cy="2781300"/>
            <wp:effectExtent l="19050" t="0" r="9525" b="0"/>
            <wp:wrapNone/>
            <wp:docPr id="7" name="Obraz 13" descr="http://www.swietokrzyskipn.org.pl/wp/wp-content/uploads/2008/12/zbieramy_bate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www.swietokrzyskipn.org.pl/wp/wp-content/uploads/2008/12/zbieramy_bateri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6858000</wp:posOffset>
            </wp:positionV>
            <wp:extent cx="2505075" cy="2781300"/>
            <wp:effectExtent l="19050" t="0" r="9525" b="0"/>
            <wp:wrapNone/>
            <wp:docPr id="6" name="Obraz 13" descr="http://www.swietokrzyskipn.org.pl/wp/wp-content/uploads/2008/12/zbieramy_bate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www.swietokrzyskipn.org.pl/wp/wp-content/uploads/2008/12/zbieramy_bateri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864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7234555</wp:posOffset>
            </wp:positionH>
            <wp:positionV relativeFrom="paragraph">
              <wp:posOffset>168275</wp:posOffset>
            </wp:positionV>
            <wp:extent cx="2298700" cy="2552700"/>
            <wp:effectExtent l="19050" t="0" r="6350" b="0"/>
            <wp:wrapNone/>
            <wp:docPr id="5" name="Obraz 13" descr="http://www.swietokrzyskipn.org.pl/wp/wp-content/uploads/2008/12/zbieramy_bate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www.swietokrzyskipn.org.pl/wp/wp-content/uploads/2008/12/zbieramy_bateri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864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7082155</wp:posOffset>
            </wp:positionH>
            <wp:positionV relativeFrom="paragraph">
              <wp:posOffset>15875</wp:posOffset>
            </wp:positionV>
            <wp:extent cx="2298700" cy="2552700"/>
            <wp:effectExtent l="19050" t="0" r="6350" b="0"/>
            <wp:wrapNone/>
            <wp:docPr id="4" name="Obraz 13" descr="http://www.swietokrzyskipn.org.pl/wp/wp-content/uploads/2008/12/zbieramy_bate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www.swietokrzyskipn.org.pl/wp/wp-content/uploads/2008/12/zbieramy_bateri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86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6929755</wp:posOffset>
            </wp:positionH>
            <wp:positionV relativeFrom="paragraph">
              <wp:posOffset>-136525</wp:posOffset>
            </wp:positionV>
            <wp:extent cx="2298700" cy="2552700"/>
            <wp:effectExtent l="19050" t="0" r="6350" b="0"/>
            <wp:wrapNone/>
            <wp:docPr id="3" name="Obraz 13" descr="http://www.swietokrzyskipn.org.pl/wp/wp-content/uploads/2008/12/zbieramy_bate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www.swietokrzyskipn.org.pl/wp/wp-content/uploads/2008/12/zbieramy_bateri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86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6777355</wp:posOffset>
            </wp:positionH>
            <wp:positionV relativeFrom="paragraph">
              <wp:posOffset>-288925</wp:posOffset>
            </wp:positionV>
            <wp:extent cx="2298700" cy="2552700"/>
            <wp:effectExtent l="19050" t="0" r="6350" b="0"/>
            <wp:wrapNone/>
            <wp:docPr id="1" name="Obraz 13" descr="http://www.swietokrzyskipn.org.pl/wp/wp-content/uploads/2008/12/zbieramy_bate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www.swietokrzyskipn.org.pl/wp/wp-content/uploads/2008/12/zbieramy_bateri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86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6624955</wp:posOffset>
            </wp:positionH>
            <wp:positionV relativeFrom="paragraph">
              <wp:posOffset>-441325</wp:posOffset>
            </wp:positionV>
            <wp:extent cx="2298700" cy="2552700"/>
            <wp:effectExtent l="19050" t="0" r="6350" b="0"/>
            <wp:wrapNone/>
            <wp:docPr id="2" name="Obraz 13" descr="http://www.swietokrzyskipn.org.pl/wp/wp-content/uploads/2008/12/zbieramy_bate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www.swietokrzyskipn.org.pl/wp/wp-content/uploads/2008/12/zbieramy_bateri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0664A" w:rsidSect="0030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864"/>
    <w:rsid w:val="0030664A"/>
    <w:rsid w:val="00354864"/>
    <w:rsid w:val="003A6838"/>
    <w:rsid w:val="008505FE"/>
    <w:rsid w:val="00912D5B"/>
    <w:rsid w:val="009E2E15"/>
    <w:rsid w:val="00BE654C"/>
    <w:rsid w:val="00E1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864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4864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4864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48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4864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54864"/>
    <w:pPr>
      <w:spacing w:line="360" w:lineRule="auto"/>
      <w:jc w:val="both"/>
    </w:pPr>
    <w:rPr>
      <w:szCs w:val="1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4864"/>
    <w:rPr>
      <w:rFonts w:eastAsia="Times New Roman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8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6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4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4</cp:revision>
  <cp:lastPrinted>2016-11-06T19:52:00Z</cp:lastPrinted>
  <dcterms:created xsi:type="dcterms:W3CDTF">2016-10-04T19:07:00Z</dcterms:created>
  <dcterms:modified xsi:type="dcterms:W3CDTF">2017-01-04T17:40:00Z</dcterms:modified>
</cp:coreProperties>
</file>